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B10715" w:rsidRPr="008522D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3446CF" w:rsidRPr="003446CF" w:rsidRDefault="003446CF" w:rsidP="003446C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</w:t>
      </w:r>
    </w:p>
    <w:p w:rsidR="003446CF" w:rsidRDefault="003446CF" w:rsidP="003446CF">
      <w:pPr>
        <w:pStyle w:val="Default"/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Pr="00FC6938">
        <w:rPr>
          <w:rFonts w:ascii="Tahoma" w:hAnsi="Tahoma" w:cs="Tahoma"/>
        </w:rPr>
        <w:t>Dz. U</w:t>
      </w:r>
      <w:r>
        <w:rPr>
          <w:rFonts w:ascii="Tahoma" w:hAnsi="Tahoma" w:cs="Tahoma"/>
        </w:rPr>
        <w:br/>
      </w:r>
      <w:r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3446CF" w:rsidRDefault="0063473F" w:rsidP="003446CF">
      <w:pPr>
        <w:tabs>
          <w:tab w:val="left" w:pos="630"/>
        </w:tabs>
        <w:jc w:val="both"/>
      </w:pPr>
      <w:r>
        <w:rPr>
          <w:rFonts w:ascii="Tahoma" w:hAnsi="Tahoma" w:cs="Tahoma"/>
          <w:color w:val="000000" w:themeColor="text1"/>
        </w:rPr>
        <w:t>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 w:rsidP="003446CF">
      <w:pPr>
        <w:tabs>
          <w:tab w:val="left" w:pos="630"/>
        </w:tabs>
        <w:jc w:val="both"/>
      </w:pPr>
      <w:r>
        <w:rPr>
          <w:rFonts w:ascii="Tahoma" w:hAnsi="Tahoma" w:cs="Tahoma"/>
          <w:color w:val="000000"/>
        </w:rPr>
        <w:t>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3446CF">
      <w:pPr>
        <w:tabs>
          <w:tab w:val="left" w:pos="630"/>
        </w:tabs>
        <w:ind w:left="57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3446CF">
        <w:rPr>
          <w:rFonts w:ascii="Tahoma" w:hAnsi="Tahoma" w:cs="Cambria"/>
        </w:rPr>
        <w:t xml:space="preserve"> </w:t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w zakresie </w:t>
      </w:r>
      <w:bookmarkStart w:id="1" w:name="_Hlk501539671"/>
      <w:bookmarkEnd w:id="0"/>
      <w:r w:rsidR="008C6EDE">
        <w:rPr>
          <w:rFonts w:ascii="Tahoma" w:hAnsi="Tahoma" w:cs="Cambria"/>
          <w:b/>
        </w:rPr>
        <w:t>ortopedia i traumatologia narządu ruchu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1D4482">
        <w:rPr>
          <w:rFonts w:ascii="Tahoma" w:hAnsi="Tahoma" w:cs="Cambria"/>
          <w:b/>
          <w:bCs/>
        </w:rPr>
        <w:t xml:space="preserve"> </w:t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1D4482">
        <w:rPr>
          <w:rFonts w:ascii="Tahoma" w:hAnsi="Tahoma" w:cs="Cambria"/>
          <w:b/>
          <w:bCs/>
        </w:rPr>
        <w:t>Chirurgii Urazowo-Ortopedycznej oraz</w:t>
      </w:r>
      <w:r w:rsidR="005845CA" w:rsidRPr="000415AD">
        <w:rPr>
          <w:rFonts w:ascii="Tahoma" w:hAnsi="Tahoma" w:cs="Cambria"/>
          <w:b/>
          <w:bCs/>
        </w:rPr>
        <w:t xml:space="preserve"> ambulatoryjna opieka specjalistyczna </w:t>
      </w:r>
      <w:r w:rsidR="001D4482">
        <w:rPr>
          <w:rFonts w:ascii="Tahoma" w:hAnsi="Tahoma" w:cs="Cambria"/>
          <w:b/>
          <w:bCs/>
        </w:rPr>
        <w:t>w</w:t>
      </w:r>
      <w:r w:rsidR="00640890">
        <w:rPr>
          <w:rFonts w:ascii="Tahoma" w:hAnsi="Tahoma" w:cs="Cambria"/>
          <w:b/>
          <w:bCs/>
        </w:rPr>
        <w:t xml:space="preserve"> Poradni </w:t>
      </w:r>
      <w:bookmarkEnd w:id="1"/>
      <w:r w:rsidR="008C6EDE">
        <w:rPr>
          <w:rFonts w:ascii="Tahoma" w:hAnsi="Tahoma" w:cs="Cambria"/>
          <w:b/>
          <w:bCs/>
        </w:rPr>
        <w:t xml:space="preserve">Chirurgii Urazowo – Ortopedycznej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 xml:space="preserve">Uniwersyteckiego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:rsidR="004F6EAC" w:rsidRDefault="0063473F" w:rsidP="003446CF">
      <w:pPr>
        <w:tabs>
          <w:tab w:val="left" w:pos="450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3446CF" w:rsidRDefault="0063473F" w:rsidP="003446C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4.1 </w:t>
      </w:r>
      <w:r w:rsidR="003446CF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0415AD">
        <w:rPr>
          <w:rFonts w:ascii="Tahoma" w:hAnsi="Tahoma" w:cs="Tahoma"/>
          <w:b/>
        </w:rPr>
        <w:t>marca</w:t>
      </w:r>
      <w:r>
        <w:rPr>
          <w:rFonts w:ascii="Tahoma" w:hAnsi="Tahoma" w:cs="Tahoma"/>
          <w:b/>
          <w:bCs/>
          <w:color w:val="000000"/>
        </w:rPr>
        <w:t xml:space="preserve"> 20</w:t>
      </w:r>
      <w:r w:rsidR="00B10715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</w:p>
    <w:p w:rsidR="004F6EAC" w:rsidRPr="003446CF" w:rsidRDefault="0063473F" w:rsidP="003446C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 dnia </w:t>
      </w:r>
      <w:r w:rsidR="000415AD" w:rsidRPr="000415AD">
        <w:rPr>
          <w:rFonts w:ascii="Tahoma" w:hAnsi="Tahoma" w:cs="Tahoma"/>
          <w:b/>
          <w:color w:val="000000"/>
        </w:rPr>
        <w:t>2</w:t>
      </w:r>
      <w:r w:rsidR="00B10715">
        <w:rPr>
          <w:rFonts w:ascii="Tahoma" w:hAnsi="Tahoma" w:cs="Tahoma"/>
          <w:b/>
          <w:color w:val="000000"/>
        </w:rPr>
        <w:t>9</w:t>
      </w:r>
      <w:r w:rsidR="000415AD" w:rsidRPr="000415AD">
        <w:rPr>
          <w:rFonts w:ascii="Tahoma" w:hAnsi="Tahoma" w:cs="Tahoma"/>
          <w:b/>
          <w:color w:val="000000"/>
        </w:rPr>
        <w:t xml:space="preserve"> lutego 202</w:t>
      </w:r>
      <w:r w:rsidR="003479E8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 w:rsidP="003446C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3446CF" w:rsidRPr="003446CF" w:rsidRDefault="003446CF" w:rsidP="003446CF">
      <w:pPr>
        <w:pStyle w:val="Default"/>
        <w:jc w:val="both"/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4A666C">
        <w:rPr>
          <w:rFonts w:ascii="Tahoma" w:hAnsi="Tahoma" w:cs="Tahoma"/>
        </w:rPr>
        <w:t xml:space="preserve">, </w:t>
      </w:r>
      <w:r w:rsidR="00A85BB4" w:rsidRPr="00A85BB4">
        <w:rPr>
          <w:rFonts w:ascii="Tahoma" w:hAnsi="Tahoma" w:cs="Tahoma"/>
        </w:rPr>
        <w:t xml:space="preserve">którzy posiadają </w:t>
      </w:r>
      <w:r w:rsidR="004A666C">
        <w:rPr>
          <w:rFonts w:ascii="Tahoma" w:hAnsi="Tahoma" w:cs="Tahoma"/>
        </w:rPr>
        <w:t xml:space="preserve">II stopień </w:t>
      </w:r>
      <w:r w:rsidR="00A85BB4" w:rsidRPr="00A85BB4">
        <w:rPr>
          <w:rFonts w:ascii="Tahoma" w:hAnsi="Tahoma" w:cs="Tahoma"/>
        </w:rPr>
        <w:t>specjalizacj</w:t>
      </w:r>
      <w:r w:rsidR="004A666C">
        <w:rPr>
          <w:rFonts w:ascii="Tahoma" w:hAnsi="Tahoma" w:cs="Tahoma"/>
        </w:rPr>
        <w:t>i</w:t>
      </w:r>
      <w:r w:rsidR="008C6EDE">
        <w:rPr>
          <w:rFonts w:ascii="Tahoma" w:hAnsi="Tahoma" w:cs="Tahoma"/>
        </w:rPr>
        <w:t xml:space="preserve"> w </w:t>
      </w:r>
      <w:r w:rsidR="004A666C">
        <w:rPr>
          <w:rFonts w:ascii="Tahoma" w:hAnsi="Tahoma" w:cs="Tahoma"/>
        </w:rPr>
        <w:t>zakresie</w:t>
      </w:r>
      <w:r w:rsidR="008C6EDE" w:rsidRPr="008C6EDE">
        <w:rPr>
          <w:rFonts w:ascii="Tahoma" w:hAnsi="Tahoma" w:cs="Tahoma"/>
        </w:rPr>
        <w:t xml:space="preserve"> ortopedii i traumatologii</w:t>
      </w:r>
      <w:r w:rsidR="004A666C">
        <w:rPr>
          <w:rFonts w:ascii="Tahoma" w:hAnsi="Tahoma" w:cs="Tahoma"/>
        </w:rPr>
        <w:t>.</w:t>
      </w:r>
    </w:p>
    <w:p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- zawieszony w prawie wykonywania zawodu ani ograniczony w wykonywaniu określonych czynności medycznych na podstawie przepisów o zawodach lekarza </w:t>
      </w:r>
      <w:r w:rsidR="003446CF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i lekarza dentysty lub przepisów o izbach lekarskich,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 w:rsidP="003446C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3446CF" w:rsidRPr="003446CF" w:rsidRDefault="003446CF" w:rsidP="003446CF">
      <w:pPr>
        <w:pStyle w:val="Normalny1"/>
        <w:tabs>
          <w:tab w:val="left" w:pos="360"/>
        </w:tabs>
        <w:jc w:val="both"/>
      </w:pPr>
      <w:bookmarkStart w:id="2" w:name="_Hlk496089295"/>
      <w:r w:rsidRPr="003446CF">
        <w:rPr>
          <w:rStyle w:val="Domylnaczcionkaakapitu6"/>
          <w:rFonts w:ascii="Tahoma" w:hAnsi="Tahoma" w:cs="Tahoma"/>
          <w:bCs/>
        </w:rPr>
        <w:t>a) ……….</w:t>
      </w:r>
      <w:r w:rsidRPr="003446CF">
        <w:rPr>
          <w:rStyle w:val="Domylnaczcionkaakapitu6"/>
          <w:rFonts w:ascii="Tahoma" w:hAnsi="Tahoma" w:cs="Tahoma"/>
          <w:b/>
          <w:bCs/>
        </w:rPr>
        <w:t xml:space="preserve"> %</w:t>
      </w:r>
      <w:r w:rsidRPr="003446CF">
        <w:rPr>
          <w:rStyle w:val="Domylnaczcionkaakapitu6"/>
          <w:rFonts w:ascii="Tahoma" w:hAnsi="Tahoma" w:cs="Tahoma"/>
          <w:bCs/>
        </w:rPr>
        <w:t xml:space="preserve"> kwoty wynikającej z wykonania i sprawozdania świadczeń wynikających z umowy       z Narodowym Funduszem Zdrowia wynosi:</w:t>
      </w:r>
    </w:p>
    <w:p w:rsidR="003446CF" w:rsidRPr="003446CF" w:rsidRDefault="003446CF" w:rsidP="003446CF">
      <w:pPr>
        <w:pStyle w:val="Normalny1"/>
        <w:tabs>
          <w:tab w:val="left" w:pos="-66"/>
        </w:tabs>
        <w:jc w:val="both"/>
      </w:pPr>
      <w:bookmarkStart w:id="3" w:name="_Hlk496089069"/>
      <w:r w:rsidRPr="003446CF">
        <w:rPr>
          <w:rFonts w:ascii="Tahoma" w:hAnsi="Tahoma" w:cs="Tahoma"/>
          <w:bCs/>
          <w:color w:val="000000"/>
        </w:rPr>
        <w:t xml:space="preserve">- </w:t>
      </w:r>
      <w:r w:rsidR="00C65EFC">
        <w:rPr>
          <w:rFonts w:ascii="Tahoma" w:hAnsi="Tahoma" w:cs="Tahoma"/>
          <w:bCs/>
          <w:color w:val="000000"/>
        </w:rPr>
        <w:t>3.617.916,75</w:t>
      </w:r>
      <w:bookmarkStart w:id="4" w:name="_GoBack"/>
      <w:bookmarkEnd w:id="4"/>
      <w:r w:rsidRPr="003446CF">
        <w:rPr>
          <w:rFonts w:ascii="Tahoma" w:hAnsi="Tahoma" w:cs="Tahoma"/>
          <w:bCs/>
          <w:color w:val="000000"/>
        </w:rPr>
        <w:t xml:space="preserve"> zł – w leczeniu szpitalnym </w:t>
      </w:r>
      <w:bookmarkStart w:id="5" w:name="_Hlk496089261"/>
      <w:r w:rsidRPr="003446CF">
        <w:rPr>
          <w:rFonts w:ascii="Tahoma" w:hAnsi="Tahoma" w:cs="Tahoma"/>
          <w:bCs/>
          <w:color w:val="000000"/>
        </w:rPr>
        <w:t xml:space="preserve">ortopedia </w:t>
      </w:r>
      <w:bookmarkEnd w:id="5"/>
      <w:r w:rsidRPr="003446CF">
        <w:rPr>
          <w:rFonts w:ascii="Tahoma" w:hAnsi="Tahoma" w:cs="Tahoma"/>
          <w:bCs/>
          <w:color w:val="000000"/>
        </w:rPr>
        <w:t xml:space="preserve">hospitalizacja </w:t>
      </w:r>
      <w:r w:rsidR="00705BC5">
        <w:rPr>
          <w:rFonts w:ascii="Tahoma" w:hAnsi="Tahoma" w:cs="Tahoma"/>
          <w:bCs/>
          <w:color w:val="000000"/>
        </w:rPr>
        <w:t xml:space="preserve">                                 </w:t>
      </w:r>
      <w:r w:rsidRPr="003446CF">
        <w:rPr>
          <w:rFonts w:ascii="Tahoma" w:hAnsi="Tahoma" w:cs="Tahoma"/>
          <w:bCs/>
          <w:color w:val="000000"/>
        </w:rPr>
        <w:t>co średniomiesięcznie wynosi 401.990,75 zł,</w:t>
      </w:r>
    </w:p>
    <w:bookmarkEnd w:id="3"/>
    <w:p w:rsidR="003446CF" w:rsidRPr="003446CF" w:rsidRDefault="003446CF" w:rsidP="003446CF">
      <w:pPr>
        <w:pStyle w:val="Normalny1"/>
        <w:tabs>
          <w:tab w:val="left" w:pos="426"/>
        </w:tabs>
        <w:jc w:val="both"/>
      </w:pPr>
      <w:r w:rsidRPr="003446CF">
        <w:rPr>
          <w:rFonts w:ascii="Tahoma" w:hAnsi="Tahoma" w:cs="Tahoma"/>
          <w:bCs/>
          <w:color w:val="000000"/>
        </w:rPr>
        <w:t>w ryczałcie PSZ – Szpital ogólnopolski,</w:t>
      </w:r>
    </w:p>
    <w:p w:rsidR="003446CF" w:rsidRPr="003446CF" w:rsidRDefault="003446CF" w:rsidP="003446CF">
      <w:pPr>
        <w:pStyle w:val="Normalny1"/>
        <w:tabs>
          <w:tab w:val="left" w:pos="360"/>
        </w:tabs>
        <w:jc w:val="both"/>
        <w:rPr>
          <w:rStyle w:val="Domylnaczcionkaakapitu6"/>
          <w:rFonts w:ascii="Tahoma" w:hAnsi="Tahoma" w:cs="Tahoma"/>
          <w:bCs/>
        </w:rPr>
      </w:pPr>
      <w:r w:rsidRPr="003446CF">
        <w:rPr>
          <w:rStyle w:val="Domylnaczcionkaakapitu6"/>
          <w:rFonts w:ascii="Tahoma" w:hAnsi="Tahoma" w:cs="Tahoma"/>
          <w:bCs/>
        </w:rPr>
        <w:t>b) ……….</w:t>
      </w:r>
      <w:r w:rsidRPr="003446CF">
        <w:rPr>
          <w:rStyle w:val="Domylnaczcionkaakapitu6"/>
          <w:rFonts w:ascii="Tahoma" w:hAnsi="Tahoma" w:cs="Tahoma"/>
          <w:b/>
          <w:bCs/>
        </w:rPr>
        <w:t>%</w:t>
      </w:r>
      <w:r w:rsidRPr="003446CF">
        <w:rPr>
          <w:rStyle w:val="Domylnaczcionkaakapitu6"/>
          <w:rFonts w:ascii="Tahoma" w:hAnsi="Tahoma" w:cs="Tahoma"/>
          <w:bCs/>
        </w:rPr>
        <w:t xml:space="preserve"> kwoty wynikającej z wykonania i sfinansowania świadczeń wynikających z umowy     z Narodowym Funduszem Zdrowia w pozostałych zakresach z ortopedii z umowy o udzielanie świadczeń opieki zdrowotnej w systemie podstawowego szpitalnego zabezpieczenia świadczeń opieki zdrowotnej (poza ryczałtem), pomniejszonej w kolejnym rachunku rozliczeniowym o świadczenie 5.53.01.0001436 – produkt leczniczy niezawarty w kosztach świadczenia (faktury zakupu). </w:t>
      </w:r>
    </w:p>
    <w:p w:rsidR="000647E9" w:rsidRPr="007773C5" w:rsidRDefault="000647E9" w:rsidP="003446CF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FF0000"/>
        </w:rPr>
      </w:pPr>
    </w:p>
    <w:bookmarkEnd w:id="2"/>
    <w:p w:rsidR="00350BF9" w:rsidRPr="00350BF9" w:rsidRDefault="00350BF9" w:rsidP="000647E9">
      <w:pPr>
        <w:pStyle w:val="Standard"/>
        <w:tabs>
          <w:tab w:val="left" w:pos="757"/>
        </w:tabs>
        <w:spacing w:after="120" w:line="276" w:lineRule="auto"/>
        <w:ind w:left="397"/>
        <w:jc w:val="both"/>
        <w:rPr>
          <w:rFonts w:ascii="Tahoma" w:hAnsi="Tahoma" w:cs="Tahoma"/>
        </w:rPr>
      </w:pPr>
    </w:p>
    <w:p w:rsidR="004F6EAC" w:rsidRDefault="004F6EAC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00000A"/>
        </w:rPr>
      </w:pP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lastRenderedPageBreak/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BE6BB8">
        <w:rPr>
          <w:rFonts w:ascii="Tahoma" w:hAnsi="Tahoma" w:cs="Tahoma"/>
          <w:b/>
          <w:bCs/>
        </w:rPr>
        <w:t>05 lutego</w:t>
      </w:r>
      <w:r w:rsidR="009F118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E6BB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ortopedia i traumatologia narządu ruchu</w:t>
      </w:r>
      <w:r w:rsidR="0085145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BE6BB8">
        <w:rPr>
          <w:rFonts w:ascii="Tahoma" w:hAnsi="Tahoma" w:cs="Tahoma"/>
          <w:b/>
          <w:bCs/>
        </w:rPr>
        <w:t>08</w:t>
      </w:r>
      <w:r w:rsidR="00843E6D">
        <w:rPr>
          <w:rFonts w:ascii="Tahoma" w:hAnsi="Tahoma" w:cs="Tahoma"/>
          <w:b/>
          <w:bCs/>
        </w:rPr>
        <w:t xml:space="preserve"> </w:t>
      </w:r>
      <w:r w:rsidR="00705BC5">
        <w:rPr>
          <w:rFonts w:ascii="Tahoma" w:hAnsi="Tahoma" w:cs="Tahoma"/>
          <w:b/>
          <w:bCs/>
        </w:rPr>
        <w:t>lutego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E6BB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o godz. 1</w:t>
      </w:r>
      <w:r w:rsidR="00BE6BB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BE6BB8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0.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lastRenderedPageBreak/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</w:t>
      </w:r>
      <w:r>
        <w:rPr>
          <w:rFonts w:ascii="Tahoma" w:hAnsi="Tahoma" w:cs="Tahoma"/>
          <w:color w:val="00000A"/>
        </w:rPr>
        <w:lastRenderedPageBreak/>
        <w:t>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705BC5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E6BB8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BE6BB8">
        <w:rPr>
          <w:rFonts w:ascii="Tahoma" w:hAnsi="Tahoma" w:cs="Tahoma"/>
          <w:b/>
          <w:bCs/>
          <w:color w:val="00000A"/>
        </w:rPr>
        <w:t>Specjalista</w:t>
      </w:r>
    </w:p>
    <w:p w:rsidR="004F6EAC" w:rsidRDefault="00705BC5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>Patrycja Urbaniak-Sęk - 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BE6BB8" w:rsidRPr="005E182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6" w:name="__DdeLink__1347_1243511081"/>
      <w:r>
        <w:rPr>
          <w:rFonts w:ascii="Tahoma" w:hAnsi="Tahoma"/>
        </w:rPr>
        <w:t>nie podlega rozpatrzeniu</w:t>
      </w:r>
      <w:bookmarkEnd w:id="6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lastRenderedPageBreak/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1. Niniejszym składam ofertę na przejęcie obowiązków świadczenia usług medycznych w zakresie </w:t>
      </w:r>
      <w:r w:rsidR="003A7F47">
        <w:rPr>
          <w:rFonts w:ascii="Tahoma" w:hAnsi="Tahoma" w:cs="DejaVu Serif"/>
          <w:b/>
          <w:bCs/>
        </w:rPr>
        <w:t>ortopedia i traumatologia narządu ruchu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65710D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65710D">
        <w:rPr>
          <w:rFonts w:ascii="Tahoma" w:hAnsi="Tahoma" w:cs="DejaVu Serif"/>
          <w:b/>
          <w:bCs/>
        </w:rPr>
        <w:t>Chirurgii Urazowo- Ortopedycznej oraz</w:t>
      </w:r>
      <w:r w:rsidR="00843E6D" w:rsidRPr="00843E6D">
        <w:rPr>
          <w:rFonts w:ascii="Tahoma" w:hAnsi="Tahoma" w:cs="DejaVu Serif"/>
          <w:b/>
          <w:bCs/>
        </w:rPr>
        <w:t xml:space="preserve"> ambulatoryjna opieka specjalistyczna </w:t>
      </w:r>
      <w:r w:rsidR="0065710D">
        <w:rPr>
          <w:rFonts w:ascii="Tahoma" w:hAnsi="Tahoma" w:cs="DejaVu Serif"/>
          <w:b/>
          <w:bCs/>
        </w:rPr>
        <w:t>w</w:t>
      </w:r>
      <w:r w:rsidR="00A62F0F">
        <w:rPr>
          <w:rFonts w:ascii="Tahoma" w:hAnsi="Tahoma" w:cs="DejaVu Serif"/>
          <w:b/>
          <w:bCs/>
        </w:rPr>
        <w:t xml:space="preserve"> Poradni </w:t>
      </w:r>
      <w:r w:rsidR="004E1636">
        <w:rPr>
          <w:rFonts w:ascii="Tahoma" w:hAnsi="Tahoma" w:cs="DejaVu Serif"/>
          <w:b/>
          <w:bCs/>
        </w:rPr>
        <w:t xml:space="preserve">Chirurgii Urazowo- Ortopedycznej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 </w:t>
      </w:r>
      <w:r w:rsidR="004E1636">
        <w:rPr>
          <w:rFonts w:ascii="Tahoma" w:hAnsi="Tahoma" w:cs="DejaVu Serif"/>
          <w:color w:val="000000"/>
        </w:rPr>
        <w:t xml:space="preserve">                      </w:t>
      </w:r>
      <w:r>
        <w:rPr>
          <w:rFonts w:ascii="Tahoma" w:hAnsi="Tahoma" w:cs="DejaVu Serif"/>
          <w:color w:val="000000"/>
        </w:rPr>
        <w:t>w Zielonej Górze spółka z ograniczoną odpowiedzialnością.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7" w:name="_Hlk62106313"/>
      <w:bookmarkStart w:id="8" w:name="_Hlk501540170"/>
      <w:r>
        <w:rPr>
          <w:rFonts w:ascii="Tahoma" w:hAnsi="Tahoma" w:cs="DejaVu Serif"/>
        </w:rPr>
        <w:t>zapozna</w:t>
      </w:r>
      <w:r w:rsidR="00345F31">
        <w:rPr>
          <w:rFonts w:ascii="Tahoma" w:hAnsi="Tahoma" w:cs="DejaVu Serif"/>
        </w:rPr>
        <w:t>łem/łam</w:t>
      </w:r>
      <w:bookmarkEnd w:id="7"/>
      <w:r>
        <w:rPr>
          <w:rFonts w:ascii="Tahoma" w:hAnsi="Tahoma" w:cs="DejaVu Serif"/>
        </w:rPr>
        <w:t xml:space="preserve"> </w:t>
      </w:r>
      <w:bookmarkEnd w:id="8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345F31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345F31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345F31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345F31">
        <w:rPr>
          <w:rFonts w:ascii="Tahoma" w:hAnsi="Tahoma" w:cs="DejaVu Serif"/>
        </w:rPr>
        <w:t>e</w:t>
      </w:r>
      <w:r w:rsidR="009C3E28">
        <w:rPr>
          <w:rFonts w:ascii="Tahoma" w:hAnsi="Tahoma" w:cs="DejaVu Serif"/>
        </w:rPr>
        <w:t xml:space="preserve"> </w:t>
      </w:r>
      <w:r w:rsidR="00345F31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345F31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Pr="00BE6BB8" w:rsidRDefault="0063473F" w:rsidP="00BE6BB8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:rsidR="00F46963" w:rsidRDefault="00F46963">
      <w:pPr>
        <w:jc w:val="both"/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4F6EAC" w:rsidRDefault="004F6EAC">
      <w:pPr>
        <w:rPr>
          <w:rFonts w:ascii="Tahoma" w:hAnsi="Tahoma" w:cs="Tahoma"/>
        </w:rPr>
      </w:pPr>
    </w:p>
    <w:p w:rsidR="00F46963" w:rsidRPr="00F46963" w:rsidRDefault="00F46963">
      <w:pPr>
        <w:rPr>
          <w:rFonts w:ascii="Tahoma" w:hAnsi="Tahoma" w:cs="Tahoma"/>
        </w:rPr>
      </w:pPr>
    </w:p>
    <w:p w:rsidR="002A3B01" w:rsidRPr="00F46963" w:rsidRDefault="002A3B01" w:rsidP="002A3B01">
      <w:pPr>
        <w:rPr>
          <w:rFonts w:ascii="Tahoma" w:hAnsi="Tahoma" w:cs="Tahoma"/>
        </w:rPr>
      </w:pPr>
      <w:bookmarkStart w:id="9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024928" w:rsidP="00BE6BB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E76BA4">
              <w:rPr>
                <w:rFonts w:ascii="Tahoma" w:hAnsi="Tahoma" w:cs="Tahoma"/>
                <w:bCs/>
                <w:sz w:val="18"/>
                <w:szCs w:val="18"/>
              </w:rPr>
              <w:t xml:space="preserve">ortopedia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C2169" w:rsidRDefault="00CC2169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034031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E14D28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ortopedia </w:t>
            </w:r>
          </w:p>
          <w:p w:rsidR="002A3B01" w:rsidRPr="00F46963" w:rsidRDefault="002A3B01" w:rsidP="00BE6BB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567AC9" w:rsidRDefault="00705BC5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401.990,75</w:t>
            </w:r>
            <w:r w:rsidR="00BE6BB8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2A3B01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9"/>
    </w:tbl>
    <w:p w:rsidR="00670188" w:rsidRDefault="00670188" w:rsidP="002A3B01">
      <w:pPr>
        <w:rPr>
          <w:rFonts w:ascii="Tahoma" w:hAnsi="Tahoma" w:cs="Tahoma"/>
        </w:rPr>
      </w:pPr>
    </w:p>
    <w:p w:rsidR="00F46963" w:rsidRPr="00F46963" w:rsidRDefault="00F46963" w:rsidP="002A3B01">
      <w:pPr>
        <w:rPr>
          <w:rFonts w:ascii="Tahoma" w:hAnsi="Tahoma" w:cs="Tahoma"/>
        </w:rPr>
      </w:pPr>
    </w:p>
    <w:p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F46963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 w:rsidR="008A351F">
              <w:rPr>
                <w:rFonts w:ascii="Tahoma" w:hAnsi="Tahoma" w:cs="Tahoma"/>
                <w:sz w:val="18"/>
                <w:szCs w:val="18"/>
              </w:rPr>
              <w:t xml:space="preserve">ortopedii </w:t>
            </w:r>
            <w:r w:rsidRPr="00F46963">
              <w:rPr>
                <w:rFonts w:ascii="Tahoma" w:hAnsi="Tahoma" w:cs="Tahoma"/>
                <w:sz w:val="18"/>
                <w:szCs w:val="18"/>
              </w:rPr>
              <w:t>z umowy o udzielanie świadczeń opieki zdrowotnej w systemie podstawowego szpitalnego zabezpieczenia świadczeń opieki zdrowotnej.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716F3" w:rsidRPr="00F46963" w:rsidRDefault="00AD2538" w:rsidP="00AD2538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705BC5" w:rsidP="004716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468.860,95</w:t>
            </w:r>
            <w:r w:rsidR="00664455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4716F3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9E3F71" w:rsidRDefault="009E3F71" w:rsidP="002A3B01">
      <w:pPr>
        <w:rPr>
          <w:rFonts w:ascii="Tahoma" w:hAnsi="Tahoma" w:cs="DejaVu Serif"/>
        </w:rPr>
      </w:pPr>
    </w:p>
    <w:p w:rsidR="00807996" w:rsidRDefault="00807996" w:rsidP="002A3B01">
      <w:pPr>
        <w:rPr>
          <w:rFonts w:ascii="Tahoma" w:hAnsi="Tahoma" w:cs="DejaVu Serif"/>
        </w:rPr>
      </w:pPr>
    </w:p>
    <w:p w:rsidR="00807996" w:rsidRDefault="00807996" w:rsidP="002A3B01">
      <w:pPr>
        <w:rPr>
          <w:rFonts w:ascii="Tahoma" w:hAnsi="Tahoma" w:cs="DejaVu Serif"/>
        </w:rPr>
      </w:pPr>
    </w:p>
    <w:p w:rsidR="00BE6BB8" w:rsidRDefault="00BE6BB8" w:rsidP="002A3B01">
      <w:pPr>
        <w:rPr>
          <w:rFonts w:ascii="Tahoma" w:hAnsi="Tahoma" w:cs="DejaVu Serif"/>
        </w:rPr>
      </w:pPr>
    </w:p>
    <w:p w:rsidR="00BE6BB8" w:rsidRDefault="00BE6BB8" w:rsidP="002A3B01">
      <w:pPr>
        <w:rPr>
          <w:rFonts w:ascii="Tahoma" w:hAnsi="Tahoma" w:cs="DejaVu Serif"/>
        </w:rPr>
      </w:pPr>
    </w:p>
    <w:p w:rsidR="00BE6BB8" w:rsidRDefault="00BE6BB8" w:rsidP="002A3B01">
      <w:pPr>
        <w:rPr>
          <w:rFonts w:ascii="Tahoma" w:hAnsi="Tahoma" w:cs="DejaVu Serif"/>
        </w:rPr>
      </w:pPr>
    </w:p>
    <w:p w:rsidR="00670188" w:rsidRDefault="00670188" w:rsidP="002A3B01">
      <w:pPr>
        <w:rPr>
          <w:rFonts w:ascii="Tahoma" w:hAnsi="Tahoma" w:cs="DejaVu Serif"/>
        </w:rPr>
      </w:pPr>
    </w:p>
    <w:p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lastRenderedPageBreak/>
        <w:t>Łączna cena oferty wynosi :</w:t>
      </w:r>
    </w:p>
    <w:p w:rsidR="002A3B01" w:rsidRPr="002A3B01" w:rsidRDefault="002A3B01" w:rsidP="002A3B01">
      <w:pPr>
        <w:jc w:val="both"/>
        <w:rPr>
          <w:rFonts w:ascii="Tahoma" w:hAnsi="Tahoma" w:cs="DejaVu Serif"/>
        </w:rPr>
      </w:pPr>
    </w:p>
    <w:p w:rsidR="00BE6BB8" w:rsidRPr="00BE6BB8" w:rsidRDefault="002A3B01" w:rsidP="002A3B01">
      <w:pPr>
        <w:jc w:val="both"/>
        <w:rPr>
          <w:rFonts w:ascii="Tahoma" w:hAnsi="Tahoma" w:cs="DejaVu Serif"/>
        </w:rPr>
      </w:pPr>
      <w:r w:rsidRPr="002A3B01">
        <w:rPr>
          <w:rFonts w:ascii="Tahoma" w:hAnsi="Tahoma" w:cs="DejaVu Serif"/>
        </w:rPr>
        <w:t xml:space="preserve">tabela </w:t>
      </w:r>
      <w:r w:rsidR="00BE6BB8"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F81D3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2A3B01" w:rsidRPr="002A3B01" w:rsidRDefault="002A3B01" w:rsidP="00BE6BB8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………………………. zł</w:t>
            </w:r>
          </w:p>
        </w:tc>
      </w:tr>
    </w:tbl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BE6BB8" w:rsidRPr="0063473F" w:rsidRDefault="00BE6BB8" w:rsidP="00BE6BB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Pr="0063473F">
        <w:rPr>
          <w:rFonts w:ascii="Tahoma" w:hAnsi="Tahoma"/>
          <w:color w:val="000000"/>
          <w:sz w:val="21"/>
          <w:szCs w:val="21"/>
        </w:rPr>
        <w:t>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3B72FA">
        <w:rPr>
          <w:rFonts w:ascii="Tahoma" w:hAnsi="Tahoma" w:cs="Tahoma"/>
          <w:sz w:val="21"/>
          <w:szCs w:val="21"/>
        </w:rPr>
        <w:t>I</w:t>
      </w:r>
      <w:r w:rsidRPr="0063473F">
        <w:rPr>
          <w:rFonts w:ascii="Tahoma" w:hAnsi="Tahoma" w:cs="Tahoma"/>
          <w:sz w:val="21"/>
          <w:szCs w:val="21"/>
        </w:rPr>
        <w:t xml:space="preserve">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BE6BB8" w:rsidRPr="0063473F" w:rsidRDefault="00BE6BB8" w:rsidP="00BE6BB8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BE6BB8" w:rsidRPr="0063473F" w:rsidRDefault="00BE6BB8" w:rsidP="00BE6BB8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BE6BB8" w:rsidRDefault="00BE6BB8" w:rsidP="00BE6BB8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>
        <w:rPr>
          <w:rFonts w:ascii="Tahoma" w:hAnsi="Tahoma" w:cs="Tahoma"/>
          <w:sz w:val="21"/>
          <w:szCs w:val="21"/>
        </w:rPr>
        <w:t>.</w:t>
      </w:r>
    </w:p>
    <w:p w:rsidR="00BE6BB8" w:rsidRDefault="00BE6BB8" w:rsidP="00BE6BB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6)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>
        <w:rPr>
          <w:rFonts w:ascii="Tahoma" w:hAnsi="Tahoma" w:cs="Tahoma"/>
          <w:sz w:val="21"/>
          <w:szCs w:val="21"/>
        </w:rPr>
        <w:t>ochrony radiologicznej pacjenta lub oświadczenie      o nieudzielaniu świadczeń w narażeniu na promieniowanie jonizujące.</w:t>
      </w:r>
    </w:p>
    <w:p w:rsidR="00BE6BB8" w:rsidRPr="00766DAA" w:rsidRDefault="00BE6BB8" w:rsidP="00BE6B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:rsidR="00BE6BB8" w:rsidRPr="00766DAA" w:rsidRDefault="00BE6BB8" w:rsidP="00BE6B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9B" w:rsidRDefault="009B3A9B">
      <w:r>
        <w:separator/>
      </w:r>
    </w:p>
  </w:endnote>
  <w:endnote w:type="continuationSeparator" w:id="0">
    <w:p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9B" w:rsidRDefault="009B3A9B">
      <w:r>
        <w:separator/>
      </w:r>
    </w:p>
  </w:footnote>
  <w:footnote w:type="continuationSeparator" w:id="0">
    <w:p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9583A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9583A">
      <w:rPr>
        <w:noProof/>
      </w:rPr>
      <w:t>11</w:t>
    </w:r>
    <w:r>
      <w:fldChar w:fldCharType="end"/>
    </w:r>
  </w:p>
  <w:p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121160"/>
    <w:rsid w:val="001422B1"/>
    <w:rsid w:val="001841AC"/>
    <w:rsid w:val="0019583A"/>
    <w:rsid w:val="001D4482"/>
    <w:rsid w:val="001E4EFA"/>
    <w:rsid w:val="001F6AF0"/>
    <w:rsid w:val="00210766"/>
    <w:rsid w:val="00236BF4"/>
    <w:rsid w:val="00261F80"/>
    <w:rsid w:val="00272219"/>
    <w:rsid w:val="00295956"/>
    <w:rsid w:val="002A3B01"/>
    <w:rsid w:val="002B24ED"/>
    <w:rsid w:val="002B2731"/>
    <w:rsid w:val="002D614C"/>
    <w:rsid w:val="002F4733"/>
    <w:rsid w:val="003446CF"/>
    <w:rsid w:val="00345F31"/>
    <w:rsid w:val="003479E8"/>
    <w:rsid w:val="00350BF9"/>
    <w:rsid w:val="003807C9"/>
    <w:rsid w:val="003950C3"/>
    <w:rsid w:val="003A7F47"/>
    <w:rsid w:val="003B72FA"/>
    <w:rsid w:val="003D6410"/>
    <w:rsid w:val="003E043C"/>
    <w:rsid w:val="003E05B7"/>
    <w:rsid w:val="003F7DE2"/>
    <w:rsid w:val="00405889"/>
    <w:rsid w:val="0046365E"/>
    <w:rsid w:val="004716F3"/>
    <w:rsid w:val="004A666C"/>
    <w:rsid w:val="004C1E1F"/>
    <w:rsid w:val="004E072B"/>
    <w:rsid w:val="004E1636"/>
    <w:rsid w:val="004E649E"/>
    <w:rsid w:val="004F4759"/>
    <w:rsid w:val="004F6EAC"/>
    <w:rsid w:val="004F7129"/>
    <w:rsid w:val="00514887"/>
    <w:rsid w:val="005343E1"/>
    <w:rsid w:val="00567AC9"/>
    <w:rsid w:val="00570224"/>
    <w:rsid w:val="005845CA"/>
    <w:rsid w:val="005C13BD"/>
    <w:rsid w:val="005D617F"/>
    <w:rsid w:val="005F3E80"/>
    <w:rsid w:val="005F6B00"/>
    <w:rsid w:val="00631E1E"/>
    <w:rsid w:val="0063473F"/>
    <w:rsid w:val="00640890"/>
    <w:rsid w:val="0064286D"/>
    <w:rsid w:val="0065710D"/>
    <w:rsid w:val="0066016F"/>
    <w:rsid w:val="00664455"/>
    <w:rsid w:val="00670188"/>
    <w:rsid w:val="0067160A"/>
    <w:rsid w:val="006761C9"/>
    <w:rsid w:val="006A25B6"/>
    <w:rsid w:val="00705BC5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415C8"/>
    <w:rsid w:val="00843E6D"/>
    <w:rsid w:val="008500E6"/>
    <w:rsid w:val="00851459"/>
    <w:rsid w:val="0087385A"/>
    <w:rsid w:val="008A351F"/>
    <w:rsid w:val="008C3972"/>
    <w:rsid w:val="008C49BF"/>
    <w:rsid w:val="008C6EDE"/>
    <w:rsid w:val="008E5E4E"/>
    <w:rsid w:val="008F000E"/>
    <w:rsid w:val="008F1273"/>
    <w:rsid w:val="00902135"/>
    <w:rsid w:val="00920C7E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7460"/>
    <w:rsid w:val="00A40921"/>
    <w:rsid w:val="00A62F0F"/>
    <w:rsid w:val="00A71118"/>
    <w:rsid w:val="00A83B28"/>
    <w:rsid w:val="00A85BB4"/>
    <w:rsid w:val="00AB40A3"/>
    <w:rsid w:val="00AD2538"/>
    <w:rsid w:val="00AE346A"/>
    <w:rsid w:val="00B10715"/>
    <w:rsid w:val="00B17D17"/>
    <w:rsid w:val="00B42941"/>
    <w:rsid w:val="00B51CA2"/>
    <w:rsid w:val="00B65E3E"/>
    <w:rsid w:val="00BC3227"/>
    <w:rsid w:val="00BE6BB8"/>
    <w:rsid w:val="00BF3CF7"/>
    <w:rsid w:val="00C07AF5"/>
    <w:rsid w:val="00C11C5C"/>
    <w:rsid w:val="00C24B76"/>
    <w:rsid w:val="00C25452"/>
    <w:rsid w:val="00C4639E"/>
    <w:rsid w:val="00C500E8"/>
    <w:rsid w:val="00C65EFC"/>
    <w:rsid w:val="00CA11E8"/>
    <w:rsid w:val="00CC2169"/>
    <w:rsid w:val="00CE12D1"/>
    <w:rsid w:val="00CF1BBF"/>
    <w:rsid w:val="00D16601"/>
    <w:rsid w:val="00D200AD"/>
    <w:rsid w:val="00D3140A"/>
    <w:rsid w:val="00D45C39"/>
    <w:rsid w:val="00D648D9"/>
    <w:rsid w:val="00D90083"/>
    <w:rsid w:val="00E14D28"/>
    <w:rsid w:val="00E63320"/>
    <w:rsid w:val="00E659D5"/>
    <w:rsid w:val="00E76BA4"/>
    <w:rsid w:val="00EA3835"/>
    <w:rsid w:val="00EB0650"/>
    <w:rsid w:val="00EB3037"/>
    <w:rsid w:val="00EB6A80"/>
    <w:rsid w:val="00F148FB"/>
    <w:rsid w:val="00F2403F"/>
    <w:rsid w:val="00F46963"/>
    <w:rsid w:val="00F81D36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373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B107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715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3446CF"/>
  </w:style>
  <w:style w:type="paragraph" w:customStyle="1" w:styleId="Normalny1">
    <w:name w:val="Normalny1"/>
    <w:rsid w:val="003446CF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7256-79E8-48E9-A67E-0FA435DA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3241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79</cp:revision>
  <cp:lastPrinted>2018-01-16T10:58:00Z</cp:lastPrinted>
  <dcterms:created xsi:type="dcterms:W3CDTF">2017-12-20T10:16:00Z</dcterms:created>
  <dcterms:modified xsi:type="dcterms:W3CDTF">2021-01-28T07:04:00Z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